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43FF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43FFE" w:rsidRPr="00743FF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41068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2644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2644C">
        <w:rPr>
          <w:rFonts w:asciiTheme="minorHAnsi" w:hAnsiTheme="minorHAnsi" w:cs="Arial"/>
          <w:b/>
          <w:lang w:val="en-ZA"/>
        </w:rPr>
        <w:t>(BAYPORT SECURITISATION (RF) LIMITED –</w:t>
      </w:r>
      <w:r w:rsidR="004E7F4F" w:rsidRPr="00F2644C">
        <w:rPr>
          <w:rFonts w:asciiTheme="minorHAnsi" w:hAnsiTheme="minorHAnsi" w:cs="Arial"/>
          <w:b/>
          <w:lang w:val="en-ZA"/>
        </w:rPr>
        <w:t xml:space="preserve"> </w:t>
      </w:r>
      <w:r w:rsidRPr="00F2644C">
        <w:rPr>
          <w:rFonts w:asciiTheme="minorHAnsi" w:hAnsiTheme="minorHAnsi" w:cs="Arial"/>
          <w:b/>
          <w:lang w:val="en-ZA"/>
        </w:rPr>
        <w:t>“BAYA86”)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BAYA86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E7F4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65,707,358.00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743FF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43FFE">
        <w:rPr>
          <w:rFonts w:asciiTheme="minorHAnsi" w:hAnsiTheme="minorHAnsi" w:cs="Arial"/>
          <w:b/>
          <w:highlight w:val="yellow"/>
          <w:lang w:val="en-ZA"/>
        </w:rPr>
        <w:tab/>
      </w:r>
      <w:r w:rsidR="00743FFE" w:rsidRPr="00743FFE">
        <w:rPr>
          <w:rFonts w:asciiTheme="minorHAnsi" w:hAnsiTheme="minorHAnsi" w:cs="Arial"/>
          <w:highlight w:val="yellow"/>
          <w:lang w:val="en-ZA"/>
        </w:rPr>
        <w:t>8.175</w:t>
      </w:r>
      <w:r w:rsidRPr="00743FFE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4E7F4F" w:rsidRPr="00743FFE">
        <w:rPr>
          <w:rFonts w:asciiTheme="minorHAnsi" w:hAnsiTheme="minorHAnsi" w:cs="Arial"/>
          <w:highlight w:val="yellow"/>
          <w:lang w:val="en-ZA"/>
        </w:rPr>
        <w:t>31 Mar 2021</w:t>
      </w:r>
      <w:r w:rsidRPr="00743FFE">
        <w:rPr>
          <w:rFonts w:asciiTheme="minorHAnsi" w:hAnsiTheme="minorHAnsi" w:cs="Arial"/>
          <w:highlight w:val="yellow"/>
          <w:lang w:val="en-ZA"/>
        </w:rPr>
        <w:t xml:space="preserve"> of </w:t>
      </w:r>
      <w:r w:rsidR="00743FFE" w:rsidRPr="00743FFE">
        <w:rPr>
          <w:rFonts w:asciiTheme="minorHAnsi" w:hAnsiTheme="minorHAnsi" w:cs="Arial"/>
          <w:highlight w:val="yellow"/>
          <w:lang w:val="en-ZA"/>
        </w:rPr>
        <w:t>3.675</w:t>
      </w:r>
      <w:r w:rsidRPr="00743FF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2644C" w:rsidRPr="00743FFE">
        <w:rPr>
          <w:rFonts w:asciiTheme="minorHAnsi" w:hAnsiTheme="minorHAnsi" w:cs="Arial"/>
          <w:highlight w:val="yellow"/>
          <w:lang w:val="en-ZA"/>
        </w:rPr>
        <w:t>450</w:t>
      </w:r>
      <w:r w:rsidRPr="00743FFE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E7F4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E7F4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ZAG000175068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7F4679" w:rsidRDefault="00386EFA" w:rsidP="0054106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41068" w:rsidRDefault="00743FFE" w:rsidP="0054106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41068" w:rsidRPr="003F0D9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https://clientportal.jse.co.za/Content/JSEPricingSupplementsItems/2021/BAYA86%20PricingSupplement3103.pdf</w:t>
        </w:r>
      </w:hyperlink>
    </w:p>
    <w:p w:rsidR="00541068" w:rsidRPr="00F64748" w:rsidRDefault="00541068" w:rsidP="0054106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E7F4F" w:rsidRPr="00F64748" w:rsidRDefault="004E7F4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E7F4F" w:rsidRDefault="004E7F4F" w:rsidP="004E7F4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4E7F4F" w:rsidRDefault="004E7F4F" w:rsidP="004E7F4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4E7F4F" w:rsidRDefault="004E7F4F" w:rsidP="004E7F4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085030" w:rsidRPr="00F64748" w:rsidRDefault="00085030" w:rsidP="004E7F4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7F4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7F4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43F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43F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E7F4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068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3FFE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644C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00809E3"/>
  <w15:docId w15:val="{71915FB7-6CA6-4701-AF58-6BEF11AB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BAYA86%20PricingSupplement3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B2BC2B3-A1B9-4173-86A6-74313A4C31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1F18DD-DEEF-4164-BE65-158698BF0305}"/>
</file>

<file path=customXml/itemProps3.xml><?xml version="1.0" encoding="utf-8"?>
<ds:datastoreItem xmlns:ds="http://schemas.openxmlformats.org/officeDocument/2006/customXml" ds:itemID="{801F5638-AF74-4E96-AF2F-B39D1FB03F06}"/>
</file>

<file path=customXml/itemProps4.xml><?xml version="1.0" encoding="utf-8"?>
<ds:datastoreItem xmlns:ds="http://schemas.openxmlformats.org/officeDocument/2006/customXml" ds:itemID="{F7C0CBBF-FE7A-4B18-BDC7-46A2353022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2021-03-31T08:08:00Z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